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o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1055140</wp:posOffset>
                </wp:positionV>
                <wp:extent cx="6120057" cy="4869639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57" cy="486963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3694" w:type="dxa"/>
                              <w:tblInd w:w="10" w:type="dxa"/>
                              <w:tblBorders>
                                <w:top w:val="single" w:color="aaaaaa" w:sz="8" w:space="0" w:shadow="0" w:frame="0"/>
                                <w:left w:val="single" w:color="aaaaaa" w:sz="8" w:space="0" w:shadow="0" w:frame="0"/>
                                <w:bottom w:val="single" w:color="aaaaaa" w:sz="8" w:space="0" w:shadow="0" w:frame="0"/>
                                <w:right w:val="single" w:color="aaaaaa" w:sz="8" w:space="0" w:shadow="0" w:frame="0"/>
                                <w:insideH w:val="single" w:color="aaaaaa" w:sz="8" w:space="0" w:shadow="0" w:frame="0"/>
                                <w:insideV w:val="single" w:color="aaaaaa" w:sz="8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630"/>
                              <w:gridCol w:w="393"/>
                              <w:gridCol w:w="779"/>
                              <w:gridCol w:w="5411"/>
                              <w:gridCol w:w="793"/>
                              <w:gridCol w:w="1236"/>
                              <w:gridCol w:w="884"/>
                              <w:gridCol w:w="1273"/>
                              <w:gridCol w:w="1295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33" w:hRule="atLeast"/>
                              </w:trPr>
                              <w:tc>
                                <w:tcPr>
                                  <w:tcW w:type="dxa" w:w="13694"/>
                                  <w:gridSpan w:val="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8"/>
                                      <w:szCs w:val="28"/>
                                      <w:rtl w:val="0"/>
                                    </w:rPr>
                                    <w:t>Scuola Primaria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53" w:hRule="atLeast"/>
                              </w:trPr>
                              <w:tc>
                                <w:tcPr>
                                  <w:tcW w:type="dxa" w:w="1630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A. Spazi per la Didattica</w:t>
                                  </w:r>
                                </w:p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Tabella delle superfici secondo DM.18/12/1975 per Scuola primaria di 3 sezioni e 375 alunni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alunni</w:t>
                                  </w:r>
                                </w:p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mq/alunno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Min</w:t>
                                  </w:r>
                                </w:p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Totale Richiesto</w:t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Progetto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Aule per attivit</w:t>
                                  </w:r>
                                  <w:r>
                                    <w:rPr>
                                      <w:rFonts w:ascii="Arial" w:hAnsi="Arial" w:hint="default"/>
                                      <w:b w:val="1"/>
                                      <w:bCs w:val="1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didattiche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375</w:t>
                                  </w:r>
                                </w:p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AN1</w:t>
                                  </w:r>
                                </w:p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normali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1,80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2,44</w:t>
                                  </w:r>
                                </w:p>
                              </w:tc>
                              <w:tc>
                                <w:tcPr>
                                  <w:tcW w:type="dxa" w:w="1273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G4*E3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915,00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AI1</w:t>
                                  </w:r>
                                </w:p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interciclo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0,64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b w:val="1"/>
                                      <w:bCs w:val="1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Collettive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AP1</w:t>
                                  </w:r>
                                </w:p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integrative e parascolastiche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0,40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F7*E3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150,00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M1</w:t>
                                  </w:r>
                                </w:p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Mensa e relativi servizi con ipotesi di doppio turno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0,70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F8*E3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262,50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b w:val="1"/>
                                      <w:bCs w:val="1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Complementari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B. Ins</w:t>
                                  </w:r>
                                </w:p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Biblioteca insegnanti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0,13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F10*E3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48,75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TOTALE PARZIALE DEGLI INDICI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F10+F8+F7+F5+F4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3,67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C-S1</w:t>
                                  </w:r>
                                </w:p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Connettivo e Servizi igienici (42% della somma precedente)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G11*0.42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1,54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G12*E3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578,03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INDICE TOTALE DI SUP. NETTA GLOBALE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5,21</w:t>
                                  </w:r>
                                </w:p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SU NETTA TOTALE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H4+H7+H10+H12+H8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1.954,28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B - SPAZI COMUNI</w:t>
                                  </w:r>
                                </w:p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cs="Arial Unicode MS" w:hAnsi="Arial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Spazi per l</w:t>
                                  </w:r>
                                  <w:r>
                                    <w:rPr>
                                      <w:rFonts w:ascii="Arial" w:hAnsi="Arial" w:hint="default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educazione fisica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rtl w:val="0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rtl w:val="0"/>
                                    </w:rPr>
                                    <w:t>Palestra tipo A1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330</w:t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cs="Arial Unicode MS" w:hAnsi="Arial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Altri locali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rtl w:val="0"/>
                                    </w:rPr>
                                    <w:t>LT</w:t>
                                  </w:r>
                                </w:p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rtl w:val="0"/>
                                    </w:rPr>
                                    <w:t>Locale Tecnico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63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3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7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54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3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8213"/>
                                  <w:gridSpan w:val="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SU Totale (A+B)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2120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H14+H19+H17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2.334,28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8213"/>
                                  <w:gridSpan w:val="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Percentuale di incidenza partizioni interne|tamponature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2120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cs="Arial Unicode MS" w:hAnsi="Arial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15,00%</w:t>
                                  </w:r>
                                </w:p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8213"/>
                                  <w:gridSpan w:val="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Superficie per le tamponature e partizioni interne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2120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D21*C22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350,14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8213"/>
                                  <w:gridSpan w:val="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Totale Superficie Lorda</w:t>
                                  </w:r>
                                </w:p>
                              </w:tc>
                              <w:tc>
                                <w:tcPr>
                                  <w:tcW w:type="dxa" w:w="7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2120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7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SUM(D21:D23)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2.684,42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56.7pt;margin-top:83.1pt;width:481.9pt;height:383.4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3694" w:type="dxa"/>
                        <w:tblInd w:w="10" w:type="dxa"/>
                        <w:tblBorders>
                          <w:top w:val="single" w:color="aaaaaa" w:sz="8" w:space="0" w:shadow="0" w:frame="0"/>
                          <w:left w:val="single" w:color="aaaaaa" w:sz="8" w:space="0" w:shadow="0" w:frame="0"/>
                          <w:bottom w:val="single" w:color="aaaaaa" w:sz="8" w:space="0" w:shadow="0" w:frame="0"/>
                          <w:right w:val="single" w:color="aaaaaa" w:sz="8" w:space="0" w:shadow="0" w:frame="0"/>
                          <w:insideH w:val="single" w:color="aaaaaa" w:sz="8" w:space="0" w:shadow="0" w:frame="0"/>
                          <w:insideV w:val="single" w:color="aaaaaa" w:sz="8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630"/>
                        <w:gridCol w:w="393"/>
                        <w:gridCol w:w="779"/>
                        <w:gridCol w:w="5411"/>
                        <w:gridCol w:w="793"/>
                        <w:gridCol w:w="1236"/>
                        <w:gridCol w:w="884"/>
                        <w:gridCol w:w="1273"/>
                        <w:gridCol w:w="1295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533" w:hRule="atLeast"/>
                        </w:trPr>
                        <w:tc>
                          <w:tcPr>
                            <w:tcW w:type="dxa" w:w="13694"/>
                            <w:gridSpan w:val="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Scuola Primaria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53" w:hRule="atLeast"/>
                        </w:trPr>
                        <w:tc>
                          <w:tcPr>
                            <w:tcW w:type="dxa" w:w="1630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A. Spazi per la Didattica</w:t>
                            </w:r>
                          </w:p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Tabella delle superfici secondo DM.18/12/1975 per Scuola primaria di 3 sezioni e 375 alunni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alunni</w:t>
                            </w:r>
                          </w:p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mq/alunno</w:t>
                            </w:r>
                          </w:p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Min</w:t>
                            </w:r>
                          </w:p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Totale Richiesto</w:t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Progetto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Aule per attivit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didattiche</w:t>
                            </w:r>
                          </w:p>
                        </w:tc>
                        <w:tc>
                          <w:tcPr>
                            <w:tcW w:type="dxa" w:w="793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375</w:t>
                            </w:r>
                          </w:p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AN1</w:t>
                            </w:r>
                          </w:p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normali</w:t>
                            </w:r>
                          </w:p>
                        </w:tc>
                        <w:tc>
                          <w:tcPr>
                            <w:tcW w:type="dxa" w:w="793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1,80</w:t>
                            </w:r>
                          </w:p>
                        </w:tc>
                        <w:tc>
                          <w:tcPr>
                            <w:tcW w:type="dxa" w:w="884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2,44</w:t>
                            </w:r>
                          </w:p>
                        </w:tc>
                        <w:tc>
                          <w:tcPr>
                            <w:tcW w:type="dxa" w:w="1273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G4*E3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915,00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4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AI1</w:t>
                            </w:r>
                          </w:p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interciclo</w:t>
                            </w:r>
                          </w:p>
                        </w:tc>
                        <w:tc>
                          <w:tcPr>
                            <w:tcW w:type="dxa" w:w="793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0,64</w:t>
                            </w:r>
                          </w:p>
                        </w:tc>
                        <w:tc>
                          <w:tcPr>
                            <w:tcW w:type="dxa" w:w="884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1273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1294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Collettive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AP1</w:t>
                            </w:r>
                          </w:p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integrative e parascolastiche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0,40</w:t>
                            </w:r>
                          </w:p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F7*E3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150,00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M1</w:t>
                            </w:r>
                          </w:p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Mensa e relativi servizi con ipotesi di doppio turno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0,70</w:t>
                            </w:r>
                          </w:p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F8*E3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262,50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Complementari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B. Ins</w:t>
                            </w:r>
                          </w:p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Biblioteca insegnanti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0,13</w:t>
                            </w:r>
                          </w:p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F10*E3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48,75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TOTALE PARZIALE DEGLI INDICI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F10+F8+F7+F5+F4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3,67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C-S1</w:t>
                            </w:r>
                          </w:p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Connettivo e Servizi igienici (42% della somma precedente)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G11*0.42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1,54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G12*E3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578,03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INDICE TOTALE DI SUP. NETTA GLOBALE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5,21</w:t>
                            </w:r>
                          </w:p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SU NETTA TOTALE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H4+H7+H10+H12+H8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1.954,28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B - SPAZI COMUNI</w:t>
                            </w:r>
                          </w:p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cs="Arial Unicode MS" w:hAnsi="Arial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Spazi per l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educazione fisica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rtl w:val="0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rtl w:val="0"/>
                              </w:rPr>
                              <w:t>Palestra tipo A1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330</w:t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cs="Arial Unicode MS" w:hAnsi="Arial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Altri locali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rtl w:val="0"/>
                              </w:rPr>
                              <w:t>LT</w:t>
                            </w:r>
                          </w:p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rtl w:val="0"/>
                              </w:rPr>
                              <w:t>Locale Tecnico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63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3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7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54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3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8213"/>
                            <w:gridSpan w:val="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SU Totale (A+B)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2120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H14+H19+H17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2.334,28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8213"/>
                            <w:gridSpan w:val="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Percentuale di incidenza partizioni interne|tamponature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2120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cs="Arial Unicode MS" w:hAnsi="Arial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15,00%</w:t>
                            </w:r>
                          </w:p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8213"/>
                            <w:gridSpan w:val="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Superficie per le tamponature e partizioni interne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2120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D21*C22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350,14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8213"/>
                            <w:gridSpan w:val="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Totale Superficie Lorda</w:t>
                            </w:r>
                          </w:p>
                        </w:tc>
                        <w:tc>
                          <w:tcPr>
                            <w:tcW w:type="dxa" w:w="7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2120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7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SUM(D21:D23)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2.684,42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p>
      <w:pPr>
        <w:pStyle w:val="Corpo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722385</wp:posOffset>
                </wp:positionH>
                <wp:positionV relativeFrom="page">
                  <wp:posOffset>1086843</wp:posOffset>
                </wp:positionV>
                <wp:extent cx="9252000" cy="6508061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00" cy="650806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3725" w:type="dxa"/>
                              <w:tblInd w:w="10" w:type="dxa"/>
                              <w:tblBorders>
                                <w:top w:val="single" w:color="aaaaaa" w:sz="8" w:space="0" w:shadow="0" w:frame="0"/>
                                <w:left w:val="single" w:color="aaaaaa" w:sz="8" w:space="0" w:shadow="0" w:frame="0"/>
                                <w:bottom w:val="single" w:color="aaaaaa" w:sz="8" w:space="0" w:shadow="0" w:frame="0"/>
                                <w:right w:val="single" w:color="aaaaaa" w:sz="8" w:space="0" w:shadow="0" w:frame="0"/>
                                <w:insideH w:val="single" w:color="aaaaaa" w:sz="8" w:space="0" w:shadow="0" w:frame="0"/>
                                <w:insideV w:val="single" w:color="aaaaaa" w:sz="8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1596"/>
                              <w:gridCol w:w="404"/>
                              <w:gridCol w:w="767"/>
                              <w:gridCol w:w="5536"/>
                              <w:gridCol w:w="811"/>
                              <w:gridCol w:w="1096"/>
                              <w:gridCol w:w="885"/>
                              <w:gridCol w:w="1291"/>
                              <w:gridCol w:w="1339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31" w:hRule="atLeast"/>
                              </w:trPr>
                              <w:tc>
                                <w:tcPr>
                                  <w:tcW w:type="dxa" w:w="13725"/>
                                  <w:gridSpan w:val="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8"/>
                                      <w:szCs w:val="28"/>
                                      <w:rtl w:val="0"/>
                                    </w:rPr>
                                    <w:t>Scuola Secondaria di 1</w:t>
                                  </w:r>
                                  <w:r>
                                    <w:rPr>
                                      <w:rFonts w:ascii="Arial" w:hAnsi="Arial" w:hint="default"/>
                                      <w:b w:val="1"/>
                                      <w:bCs w:val="1"/>
                                      <w:sz w:val="28"/>
                                      <w:szCs w:val="28"/>
                                      <w:rtl w:val="0"/>
                                    </w:rPr>
                                    <w:t>°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8"/>
                                      <w:szCs w:val="28"/>
                                      <w:rtl w:val="0"/>
                                    </w:rPr>
                                    <w:t>grado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53" w:hRule="atLeast"/>
                              </w:trPr>
                              <w:tc>
                                <w:tcPr>
                                  <w:tcW w:type="dxa" w:w="1596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lef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 - Spazi per la didattica</w:t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Tabella delle superfici secondo DM.18/12/1975 per Scuola secondaria di 3 sezioni e 225 alunni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alunni</w:t>
                                  </w:r>
                                </w:p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mq/alunno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Min</w:t>
                                  </w:r>
                                </w:p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Totale Richiesto</w:t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Progetto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hint="default"/>
                                      <w:b w:val="1"/>
                                      <w:bCs w:val="1"/>
                                      <w:rtl w:val="0"/>
                                    </w:rPr>
                                    <w:t xml:space="preserve">° 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Alunni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Aule per attivit</w:t>
                                  </w:r>
                                  <w:r>
                                    <w:rPr>
                                      <w:rFonts w:ascii="Arial" w:hAnsi="Arial" w:hint="default"/>
                                      <w:b w:val="1"/>
                                      <w:bCs w:val="1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didattiche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AN1</w:t>
                                  </w:r>
                                </w:p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normali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1,80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SUM(F5:F7)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2,78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0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E3*G5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625,50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AS1</w:t>
                                  </w:r>
                                </w:p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speciali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0,80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AM1</w:t>
                                  </w:r>
                                </w:p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musicali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0,18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b w:val="1"/>
                                      <w:bCs w:val="1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Collettive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AIP</w:t>
                                  </w:r>
                                </w:p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integrative e parascolastiche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0,60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E3*F9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135,00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BIB</w:t>
                                  </w:r>
                                </w:p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Biblioteca alunni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0,27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E3*F10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60,75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Attivit</w:t>
                                  </w:r>
                                  <w:r>
                                    <w:rPr>
                                      <w:rFonts w:ascii="Arial" w:hAnsi="Arial" w:hint="default"/>
                                      <w:b w:val="1"/>
                                      <w:bCs w:val="1"/>
                                      <w:rtl w:val="0"/>
                                    </w:rPr>
                                    <w:t xml:space="preserve">à </w:t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Complementari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ATR</w:t>
                                  </w:r>
                                </w:p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Atrio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0,20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E3*F13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45,00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UFF</w:t>
                                  </w:r>
                                </w:p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Uffici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0,45</w:t>
                                  </w:r>
                                </w:p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E3*F14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101,25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TOTALE PARZIALE DEGLI INDICI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G5+F9+F10+F11+F13+F14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4,30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Connettivo e Servizi igienici (40% della somma precedente)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G15*0.4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1,72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G16*E3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387,00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INDICE TOTALE DI SUP. NETTA GLOBALE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6,53</w:t>
                                  </w:r>
                                </w:p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SU NETTA TOTALE B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H5+H9+H10+135+H13+H14+H16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1.489,50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restart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lef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B - Spazi comuni</w:t>
                                  </w:r>
                                </w:p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cs="Arial Unicode MS" w:hAnsi="Arial" w:eastAsia="Arial Unicode MS"/>
                                      <w:b w:val="1"/>
                                      <w:bCs w:val="1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Altri locali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1596"/>
                                  <w:vMerge w:val="continue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</w:tcPr>
                                <w:p/>
                              </w:tc>
                              <w:tc>
                                <w:tcPr>
                                  <w:tcW w:type="dxa" w:w="40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6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rtl w:val="0"/>
                                    </w:rPr>
                                    <w:t>LT</w:t>
                                  </w:r>
                                </w:p>
                              </w:tc>
                              <w:tc>
                                <w:tcPr>
                                  <w:tcW w:type="dxa" w:w="553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rtl w:val="0"/>
                                    </w:rPr>
                                    <w:t>Locale Tecnico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8303"/>
                                  <w:gridSpan w:val="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SU Totale (A+B)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H18+H20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1.539,50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8303"/>
                                  <w:gridSpan w:val="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Percentuale di incidenza partizioni interne|tamponature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1"/>
                                    <w:shd w:val="clear" w:color="auto" w:fill="auto"/>
                                    <w:suppressAutoHyphens w:val="0"/>
                                    <w:bidi w:val="0"/>
                                    <w:spacing w:before="0" w:after="0" w:line="240" w:lineRule="auto"/>
                                    <w:ind w:left="0" w:right="0" w:firstLine="0"/>
                                    <w:jc w:val="right"/>
                                    <w:outlineLvl w:val="9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cs="Arial Unicode MS" w:hAnsi="Arial" w:eastAsia="Arial Unicode M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outline w:val="0"/>
                                      <w:color w:val="000000"/>
                                      <w:spacing w:val="0"/>
                                      <w:kern w:val="0"/>
                                      <w:position w:val="0"/>
                                      <w:sz w:val="20"/>
                                      <w:szCs w:val="20"/>
                                      <w:u w:val="none"/>
                                      <w:shd w:val="nil" w:color="auto" w:fill="auto"/>
                                      <w:vertAlign w:val="baseline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000000"/>
                                        </w14:solidFill>
                                      </w14:textFill>
                                    </w:rPr>
                                    <w:t>15,00%</w:t>
                                  </w:r>
                                </w:p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8303"/>
                                  <w:gridSpan w:val="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Superficie per le tamponature e partizioni interne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E21*D22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230,93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300" w:hRule="atLeast"/>
                              </w:trPr>
                              <w:tc>
                                <w:tcPr>
                                  <w:tcW w:type="dxa" w:w="8303"/>
                                  <w:gridSpan w:val="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rtl w:val="0"/>
                                    </w:rPr>
                                    <w:t>Totale Superficie Lorda</w:t>
                                  </w:r>
                                </w:p>
                              </w:tc>
                              <w:tc>
                                <w:tcPr>
                                  <w:tcW w:type="dxa" w:w="81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096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88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129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Stile tabella 2"/>
                                    <w:jc w:val="right"/>
                                  </w:pPr>
                                  <w:r>
                                    <w:rPr/>
                                    <w:fldChar w:fldCharType="begin" w:fldLock="0"/>
                                  </w:r>
                                  <w:r>
                                    <w:instrText xml:space="preserve"> = SUM(E21:E23) \# "0" \* MERGEFORMAT</w:instrText>
                                  </w:r>
                                  <w:r>
                                    <w:rPr/>
                                    <w:fldChar w:fldCharType="separate" w:fldLock="0"/>
                                  </w: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rtl w:val="0"/>
                                    </w:rPr>
                                    <w:t>1.770,43</w:t>
                                  </w:r>
                                  <w:r>
                                    <w:rPr/>
                                    <w:fldChar w:fldCharType="end" w:fldLock="0"/>
                                  </w:r>
                                </w:p>
                              </w:tc>
                              <w:tc>
                                <w:tcPr>
                                  <w:tcW w:type="dxa" w:w="133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bottom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56.9pt;margin-top:85.6pt;width:728.5pt;height:512.4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3725" w:type="dxa"/>
                        <w:tblInd w:w="10" w:type="dxa"/>
                        <w:tblBorders>
                          <w:top w:val="single" w:color="aaaaaa" w:sz="8" w:space="0" w:shadow="0" w:frame="0"/>
                          <w:left w:val="single" w:color="aaaaaa" w:sz="8" w:space="0" w:shadow="0" w:frame="0"/>
                          <w:bottom w:val="single" w:color="aaaaaa" w:sz="8" w:space="0" w:shadow="0" w:frame="0"/>
                          <w:right w:val="single" w:color="aaaaaa" w:sz="8" w:space="0" w:shadow="0" w:frame="0"/>
                          <w:insideH w:val="single" w:color="aaaaaa" w:sz="8" w:space="0" w:shadow="0" w:frame="0"/>
                          <w:insideV w:val="single" w:color="aaaaaa" w:sz="8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1596"/>
                        <w:gridCol w:w="404"/>
                        <w:gridCol w:w="767"/>
                        <w:gridCol w:w="5536"/>
                        <w:gridCol w:w="811"/>
                        <w:gridCol w:w="1096"/>
                        <w:gridCol w:w="885"/>
                        <w:gridCol w:w="1291"/>
                        <w:gridCol w:w="1339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331" w:hRule="atLeast"/>
                        </w:trPr>
                        <w:tc>
                          <w:tcPr>
                            <w:tcW w:type="dxa" w:w="13725"/>
                            <w:gridSpan w:val="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Scuola Secondaria di 1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°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grado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53" w:hRule="atLeast"/>
                        </w:trPr>
                        <w:tc>
                          <w:tcPr>
                            <w:tcW w:type="dxa" w:w="1596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lef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 - Spazi per la didattica</w:t>
                              <w:tab/>
                            </w:r>
                          </w:p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Tabella delle superfici secondo DM.18/12/1975 per Scuola secondaria di 3 sezioni e 225 alunni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alunni</w:t>
                            </w:r>
                          </w:p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mq/alunno</w:t>
                            </w:r>
                          </w:p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Min</w:t>
                            </w:r>
                          </w:p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Totale Richiesto</w:t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Progetto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N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rtl w:val="0"/>
                              </w:rPr>
                              <w:t xml:space="preserve">° 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Alunni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Aule per attivit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didattiche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AN1</w:t>
                            </w:r>
                          </w:p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normali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1,80</w:t>
                            </w:r>
                          </w:p>
                        </w:tc>
                        <w:tc>
                          <w:tcPr>
                            <w:tcW w:type="dxa" w:w="884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SUM(F5:F7)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2,78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0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E3*G5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625,50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AS1</w:t>
                            </w:r>
                          </w:p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speciali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0,80</w:t>
                            </w:r>
                          </w:p>
                        </w:tc>
                        <w:tc>
                          <w:tcPr>
                            <w:tcW w:type="dxa" w:w="884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129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1339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AM1</w:t>
                            </w:r>
                          </w:p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musicali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0,18</w:t>
                            </w:r>
                          </w:p>
                        </w:tc>
                        <w:tc>
                          <w:tcPr>
                            <w:tcW w:type="dxa" w:w="884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1290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1339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Collettive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AIP</w:t>
                            </w:r>
                          </w:p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integrative e parascolastiche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0,60</w:t>
                            </w:r>
                          </w:p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E3*F9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135,00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BIB</w:t>
                            </w:r>
                          </w:p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Biblioteca alunni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0,27</w:t>
                            </w:r>
                          </w:p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E3*F10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60,75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Attivit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rtl w:val="0"/>
                              </w:rPr>
                              <w:t xml:space="preserve">à 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Complementari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ATR</w:t>
                            </w:r>
                          </w:p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Atrio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0,20</w:t>
                            </w:r>
                          </w:p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E3*F13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45,00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UFF</w:t>
                            </w:r>
                          </w:p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Uffici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0,45</w:t>
                            </w:r>
                          </w:p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E3*F14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101,25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TOTALE PARZIALE DEGLI INDICI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G5+F9+F10+F11+F13+F14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4,30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Connettivo e Servizi igienici (40% della somma precedente)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G15*0.4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1,72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G16*E3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rtl w:val="0"/>
                              </w:rPr>
                              <w:t>387,00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INDICE TOTALE DI SUP. NETTA GLOBALE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6,53</w:t>
                            </w:r>
                          </w:p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SU NETTA TOTALE B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H5+H9+H10+135+H13+H14+H16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1.489,50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restart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lef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B - Spazi comuni</w:t>
                            </w:r>
                          </w:p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cs="Arial Unicode MS" w:hAnsi="Arial" w:eastAsia="Arial Unicode MS"/>
                                <w:b w:val="1"/>
                                <w:bCs w:val="1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Altri locali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1596"/>
                            <w:vMerge w:val="continue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</w:tcPr>
                          <w:p/>
                        </w:tc>
                        <w:tc>
                          <w:tcPr>
                            <w:tcW w:type="dxa" w:w="40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6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rtl w:val="0"/>
                              </w:rPr>
                              <w:t>LT</w:t>
                            </w:r>
                          </w:p>
                        </w:tc>
                        <w:tc>
                          <w:tcPr>
                            <w:tcW w:type="dxa" w:w="553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rtl w:val="0"/>
                              </w:rPr>
                              <w:t>Locale Tecnico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right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8303"/>
                            <w:gridSpan w:val="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SU Totale (A+B)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H18+H20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1.539,50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8303"/>
                            <w:gridSpan w:val="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Percentuale di incidenza partizioni interne|tamponature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1"/>
                              <w:shd w:val="clear" w:color="auto" w:fill="auto"/>
                              <w:suppressAutoHyphens w:val="0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outlineLvl w:val="9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cs="Arial Unicode MS" w:hAnsi="Arial" w:eastAsia="Arial Unicode M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outline w:val="0"/>
                                <w:color w:val="000000"/>
                                <w:spacing w:val="0"/>
                                <w:kern w:val="0"/>
                                <w:position w:val="0"/>
                                <w:sz w:val="20"/>
                                <w:szCs w:val="20"/>
                                <w:u w:val="none"/>
                                <w:shd w:val="nil" w:color="auto" w:fill="auto"/>
                                <w:vertAlign w:val="baseline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15,00%</w:t>
                            </w:r>
                          </w:p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8303"/>
                            <w:gridSpan w:val="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Superficie per le tamponature e partizioni interne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E21*D22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230,93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300" w:hRule="atLeast"/>
                        </w:trPr>
                        <w:tc>
                          <w:tcPr>
                            <w:tcW w:type="dxa" w:w="8303"/>
                            <w:gridSpan w:val="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>
                                <w:rFonts w:ascii="Arial" w:hAnsi="Arial"/>
                                <w:rtl w:val="0"/>
                              </w:rPr>
                              <w:t>Totale Superficie Lorda</w:t>
                            </w:r>
                          </w:p>
                        </w:tc>
                        <w:tc>
                          <w:tcPr>
                            <w:tcW w:type="dxa" w:w="81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096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88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129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>
                            <w:pPr>
                              <w:pStyle w:val="Stile tabella 2"/>
                              <w:jc w:val="right"/>
                            </w:pPr>
                            <w:r>
                              <w:rPr/>
                              <w:fldChar w:fldCharType="begin" w:fldLock="0"/>
                            </w:r>
                            <w:r>
                              <w:instrText xml:space="preserve"> = SUM(E21:E23) \# "0" \* MERGEFORMAT</w:instrText>
                            </w:r>
                            <w:r>
                              <w:rPr/>
                              <w:fldChar w:fldCharType="separate" w:fldLock="0"/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rtl w:val="0"/>
                              </w:rPr>
                              <w:t>1.770,43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c>
                        <w:tc>
                          <w:tcPr>
                            <w:tcW w:type="dxa" w:w="133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bottom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p>
      <w:pPr>
        <w:pStyle w:val="Corpo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756855</wp:posOffset>
                </wp:positionH>
                <wp:positionV relativeFrom="page">
                  <wp:posOffset>990560</wp:posOffset>
                </wp:positionV>
                <wp:extent cx="7654813" cy="8628708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4813" cy="862870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3599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fff"/>
                              <w:tblLayout w:type="fixed"/>
                            </w:tblPr>
                            <w:tblGrid>
                              <w:gridCol w:w="524"/>
                              <w:gridCol w:w="7893"/>
                              <w:gridCol w:w="1510"/>
                              <w:gridCol w:w="1792"/>
                              <w:gridCol w:w="1880"/>
                            </w:tblGrid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31" w:hRule="atLeast"/>
                              </w:trPr>
                              <w:tc>
                                <w:tcPr>
                                  <w:tcW w:type="dxa" w:w="9927"/>
                                  <w:gridSpan w:val="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Stile tabella 2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8"/>
                                      <w:szCs w:val="28"/>
                                      <w:rtl w:val="0"/>
                                    </w:rPr>
                                    <w:t>Community Hub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destinazione</w:t>
                                  </w:r>
                                </w:p>
                              </w:tc>
                              <w:tc>
                                <w:tcPr>
                                  <w:tcW w:type="dxa" w:w="150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59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specifiche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SUL Richiesta</w:t>
                                  </w:r>
                                </w:p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Progetto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type="dxa" w:w="9403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AUDITORIUM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475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A1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auditorium per 250 persone (1,80 mq a persona inclusi gli spazi) con funzione di sala ripresa, sala prove</w:t>
                                  </w:r>
                                </w:p>
                              </w:tc>
                              <w:tc>
                                <w:tcPr>
                                  <w:tcW w:type="dxa" w:w="150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anche accesso autonomo esterno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A2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deposito attrezzature</w:t>
                                  </w:r>
                                </w:p>
                              </w:tc>
                              <w:tc>
                                <w:tcPr>
                                  <w:tcW w:type="dxa" w:w="150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A3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studio di registrazione audio-video</w:t>
                                  </w:r>
                                </w:p>
                              </w:tc>
                              <w:tc>
                                <w:tcPr>
                                  <w:tcW w:type="dxa" w:w="150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A4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camerini con servizi igienici e doccia riservati agli artisti</w:t>
                                  </w:r>
                                </w:p>
                              </w:tc>
                              <w:tc>
                                <w:tcPr>
                                  <w:tcW w:type="dxa" w:w="150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divisi per sesso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92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A5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spazio chiostro ristoro/relax</w:t>
                                  </w:r>
                                </w:p>
                              </w:tc>
                              <w:tc>
                                <w:tcPr>
                                  <w:tcW w:type="dxa" w:w="150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anche accesso autonomo esterno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A6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magazzino</w:t>
                                  </w:r>
                                </w:p>
                              </w:tc>
                              <w:tc>
                                <w:tcPr>
                                  <w:tcW w:type="dxa" w:w="150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A7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plateatico esterno spazio chiostro ristoro/relax</w:t>
                                  </w:r>
                                </w:p>
                              </w:tc>
                              <w:tc>
                                <w:tcPr>
                                  <w:tcW w:type="dxa" w:w="150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92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A8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servizi per gli utenti</w:t>
                                  </w:r>
                                </w:p>
                              </w:tc>
                              <w:tc>
                                <w:tcPr>
                                  <w:tcW w:type="dxa" w:w="1509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di cui 1 per disabili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9403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after="100" w:line="264" w:lineRule="auto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725-815</w:t>
                                  </w:r>
                                </w:p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9403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righ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TOT MQ 625-765</w:t>
                                  </w:r>
                                </w:p>
                              </w:tc>
                              <w:tc>
                                <w:tcPr>
                                  <w:tcW w:type="dxa" w:w="179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after="100" w:line="264" w:lineRule="auto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625-765</w:t>
                                  </w:r>
                                </w:p>
                              </w:tc>
                              <w:tc>
                                <w:tcPr>
                                  <w:tcW w:type="dxa" w:w="1880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9.6pt;margin-top:78.0pt;width:602.7pt;height:679.4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3599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fff"/>
                        <w:tblLayout w:type="fixed"/>
                      </w:tblPr>
                      <w:tblGrid>
                        <w:gridCol w:w="524"/>
                        <w:gridCol w:w="7893"/>
                        <w:gridCol w:w="1510"/>
                        <w:gridCol w:w="1792"/>
                        <w:gridCol w:w="1880"/>
                      </w:tblGrid>
                      <w:tr>
                        <w:tblPrEx>
                          <w:shd w:val="clear" w:color="auto" w:fill="cadfff"/>
                        </w:tblPrEx>
                        <w:trPr>
                          <w:trHeight w:val="331" w:hRule="atLeast"/>
                        </w:trPr>
                        <w:tc>
                          <w:tcPr>
                            <w:tcW w:type="dxa" w:w="9927"/>
                            <w:gridSpan w:val="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Stile tabella 2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</w:rPr>
                              <w:t>Community Hub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destinazione</w:t>
                            </w:r>
                          </w:p>
                        </w:tc>
                        <w:tc>
                          <w:tcPr>
                            <w:tcW w:type="dxa" w:w="150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bottom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59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specifiche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SUL Richiesta</w:t>
                            </w:r>
                          </w:p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Progetto</w:t>
                            </w:r>
                          </w:p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type="dxa" w:w="9403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AUDITORIUM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475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A1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auditorium per 250 persone (1,80 mq a persona inclusi gli spazi) con funzione di sala ripresa, sala prove</w:t>
                            </w:r>
                          </w:p>
                        </w:tc>
                        <w:tc>
                          <w:tcPr>
                            <w:tcW w:type="dxa" w:w="150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anche accesso autonomo esterno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A2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deposito attrezzature</w:t>
                            </w:r>
                          </w:p>
                        </w:tc>
                        <w:tc>
                          <w:tcPr>
                            <w:tcW w:type="dxa" w:w="150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A3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studio di registrazione audio-video</w:t>
                            </w:r>
                          </w:p>
                        </w:tc>
                        <w:tc>
                          <w:tcPr>
                            <w:tcW w:type="dxa" w:w="150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A4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camerini con servizi igienici e doccia riservati agli artisti</w:t>
                            </w:r>
                          </w:p>
                        </w:tc>
                        <w:tc>
                          <w:tcPr>
                            <w:tcW w:type="dxa" w:w="150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divisi per sesso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92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A5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spazio chiostro ristoro/relax</w:t>
                            </w:r>
                          </w:p>
                        </w:tc>
                        <w:tc>
                          <w:tcPr>
                            <w:tcW w:type="dxa" w:w="150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anche accesso autonomo esterno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A6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magazzino</w:t>
                            </w:r>
                          </w:p>
                        </w:tc>
                        <w:tc>
                          <w:tcPr>
                            <w:tcW w:type="dxa" w:w="150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A7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plateatico esterno spazio chiostro ristoro/relax</w:t>
                            </w:r>
                          </w:p>
                        </w:tc>
                        <w:tc>
                          <w:tcPr>
                            <w:tcW w:type="dxa" w:w="150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92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A8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servizi per gli utenti</w:t>
                            </w:r>
                          </w:p>
                        </w:tc>
                        <w:tc>
                          <w:tcPr>
                            <w:tcW w:type="dxa" w:w="1509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di cui 1 per disabili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9403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after="100" w:line="264" w:lineRule="auto"/>
                              <w:jc w:val="right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725-815</w:t>
                            </w:r>
                          </w:p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9403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righ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TOT MQ 625-765</w:t>
                            </w:r>
                          </w:p>
                        </w:tc>
                        <w:tc>
                          <w:tcPr>
                            <w:tcW w:type="dxa" w:w="179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after="100" w:line="264" w:lineRule="auto"/>
                              <w:jc w:val="right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625-765</w:t>
                            </w:r>
                          </w:p>
                        </w:tc>
                        <w:tc>
                          <w:tcPr>
                            <w:tcW w:type="dxa" w:w="1880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1146532</wp:posOffset>
                </wp:positionV>
                <wp:extent cx="9208387" cy="2527689"/>
                <wp:effectExtent l="0" t="0" r="0" b="0"/>
                <wp:wrapTopAndBottom distT="152400" distB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8387" cy="25276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3690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fff"/>
                              <w:tblLayout w:type="fixed"/>
                            </w:tblPr>
                            <w:tblGrid>
                              <w:gridCol w:w="524"/>
                              <w:gridCol w:w="7893"/>
                              <w:gridCol w:w="1558"/>
                              <w:gridCol w:w="1802"/>
                              <w:gridCol w:w="1913"/>
                            </w:tblGrid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destinazione</w:t>
                                  </w:r>
                                </w:p>
                              </w:tc>
                              <w:tc>
                                <w:tcPr>
                                  <w:tcW w:type="dxa" w:w="155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59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specifiche</w:t>
                                  </w:r>
                                </w:p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SUL Richiesta</w:t>
                                  </w:r>
                                </w:p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Progetto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type="dxa" w:w="9451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BIBLIOTECA</w:t>
                                  </w:r>
                                </w:p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B1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spazio biblioteca - libri a scaffale e </w:t>
                                  </w:r>
                                  <w:r>
                                    <w:rPr>
                                      <w:rFonts w:ascii="Arial" w:hAnsi="Arial"/>
                                      <w:i w:val="1"/>
                                      <w:i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reference</w:t>
                                  </w:r>
                                </w:p>
                              </w:tc>
                              <w:tc>
                                <w:tcPr>
                                  <w:tcW w:type="dxa" w:w="155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B2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spazio biblioteca - sala lettura</w:t>
                                  </w:r>
                                </w:p>
                              </w:tc>
                              <w:tc>
                                <w:tcPr>
                                  <w:tcW w:type="dxa" w:w="155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B3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spazio biblioteca - postazioni di rete</w:t>
                                  </w:r>
                                </w:p>
                              </w:tc>
                              <w:tc>
                                <w:tcPr>
                                  <w:tcW w:type="dxa" w:w="155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B4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ufficio</w:t>
                                  </w:r>
                                </w:p>
                              </w:tc>
                              <w:tc>
                                <w:tcPr>
                                  <w:tcW w:type="dxa" w:w="155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B5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deposito</w:t>
                                  </w:r>
                                </w:p>
                              </w:tc>
                              <w:tc>
                                <w:tcPr>
                                  <w:tcW w:type="dxa" w:w="155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92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B6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sale multifunzionali</w:t>
                                  </w:r>
                                </w:p>
                              </w:tc>
                              <w:tc>
                                <w:tcPr>
                                  <w:tcW w:type="dxa" w:w="155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anche accesso autonomo esterno</w:t>
                                  </w:r>
                                </w:p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B7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locali tecnici</w:t>
                                  </w:r>
                                </w:p>
                              </w:tc>
                              <w:tc>
                                <w:tcPr>
                                  <w:tcW w:type="dxa" w:w="155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B8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servizi</w:t>
                                  </w:r>
                                </w:p>
                              </w:tc>
                              <w:tc>
                                <w:tcPr>
                                  <w:tcW w:type="dxa" w:w="1557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9451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80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after="100" w:line="264" w:lineRule="auto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675-745</w:t>
                                  </w:r>
                                </w:p>
                              </w:tc>
                              <w:tc>
                                <w:tcPr>
                                  <w:tcW w:type="dxa" w:w="191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56.7pt;margin-top:90.3pt;width:725.1pt;height:199.0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3690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fff"/>
                        <w:tblLayout w:type="fixed"/>
                      </w:tblPr>
                      <w:tblGrid>
                        <w:gridCol w:w="524"/>
                        <w:gridCol w:w="7893"/>
                        <w:gridCol w:w="1558"/>
                        <w:gridCol w:w="1802"/>
                        <w:gridCol w:w="1913"/>
                      </w:tblGrid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destinazione</w:t>
                            </w:r>
                          </w:p>
                        </w:tc>
                        <w:tc>
                          <w:tcPr>
                            <w:tcW w:type="dxa" w:w="155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59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specifiche</w:t>
                            </w:r>
                          </w:p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SUL Richiesta</w:t>
                            </w:r>
                          </w:p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Progetto</w:t>
                            </w:r>
                          </w:p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type="dxa" w:w="9451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BIBLIOTECA</w:t>
                            </w:r>
                          </w:p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B1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spazio biblioteca - libri a scaffale e </w:t>
                            </w:r>
                            <w:r>
                              <w:rPr>
                                <w:rFonts w:ascii="Arial" w:hAnsi="Arial"/>
                                <w:i w:val="1"/>
                                <w:i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reference</w:t>
                            </w:r>
                          </w:p>
                        </w:tc>
                        <w:tc>
                          <w:tcPr>
                            <w:tcW w:type="dxa" w:w="155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B2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spazio biblioteca - sala lettura</w:t>
                            </w:r>
                          </w:p>
                        </w:tc>
                        <w:tc>
                          <w:tcPr>
                            <w:tcW w:type="dxa" w:w="155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B3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spazio biblioteca - postazioni di rete</w:t>
                            </w:r>
                          </w:p>
                        </w:tc>
                        <w:tc>
                          <w:tcPr>
                            <w:tcW w:type="dxa" w:w="155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B4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ufficio</w:t>
                            </w:r>
                          </w:p>
                        </w:tc>
                        <w:tc>
                          <w:tcPr>
                            <w:tcW w:type="dxa" w:w="155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B5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deposito</w:t>
                            </w:r>
                          </w:p>
                        </w:tc>
                        <w:tc>
                          <w:tcPr>
                            <w:tcW w:type="dxa" w:w="155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92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B6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sale multifunzionali</w:t>
                            </w:r>
                          </w:p>
                        </w:tc>
                        <w:tc>
                          <w:tcPr>
                            <w:tcW w:type="dxa" w:w="155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anche accesso autonomo esterno</w:t>
                            </w:r>
                          </w:p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B7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locali tecnici</w:t>
                            </w:r>
                          </w:p>
                        </w:tc>
                        <w:tc>
                          <w:tcPr>
                            <w:tcW w:type="dxa" w:w="155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B8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servizi</w:t>
                            </w:r>
                          </w:p>
                        </w:tc>
                        <w:tc>
                          <w:tcPr>
                            <w:tcW w:type="dxa" w:w="1557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9451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80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after="100" w:line="264" w:lineRule="auto"/>
                              <w:jc w:val="right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675-745</w:t>
                            </w:r>
                          </w:p>
                        </w:tc>
                        <w:tc>
                          <w:tcPr>
                            <w:tcW w:type="dxa" w:w="191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  <w:r>
        <w:br w:type="textWrapping"/>
      </w:r>
      <w:r>
        <w:br w:type="page"/>
      </w:r>
    </w:p>
    <w:p>
      <w:pPr>
        <w:pStyle w:val="Corpo"/>
        <w:bidi w:val="0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720000</wp:posOffset>
                </wp:positionH>
                <wp:positionV relativeFrom="page">
                  <wp:posOffset>1099250</wp:posOffset>
                </wp:positionV>
                <wp:extent cx="9208387" cy="3538764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8387" cy="35387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3682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fff"/>
                              <w:tblLayout w:type="fixed"/>
                            </w:tblPr>
                            <w:tblGrid>
                              <w:gridCol w:w="524"/>
                              <w:gridCol w:w="7893"/>
                              <w:gridCol w:w="1558"/>
                              <w:gridCol w:w="1781"/>
                              <w:gridCol w:w="1926"/>
                            </w:tblGrid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89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bottom"/>
                                </w:tcPr>
                                <w:p/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destinazione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59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specifiche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SUL Richiesta</w:t>
                                  </w:r>
                                </w:p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0"/>
                                    <w:left w:type="dxa" w:w="40"/>
                                    <w:bottom w:type="dxa" w:w="40"/>
                                    <w:right w:type="dxa" w:w="4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line="240" w:lineRule="aut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rtl w:val="0"/>
                                    </w:rPr>
                                    <w:t>Progetto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type="dxa" w:w="9451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 w:val="1"/>
                                      <w:b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MEDIATECA / FABLAB MUSICALE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C1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esposizione a scaffale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C2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deposito mediateca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C3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spazio </w:t>
                                  </w:r>
                                  <w:r>
                                    <w:rPr>
                                      <w:rFonts w:ascii="Arial" w:hAnsi="Arial"/>
                                      <w:i w:val="1"/>
                                      <w:iCs w:val="1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reference </w:t>
                                  </w: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- ufficio mediateca - ufficio CMB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92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C4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sala proiezioni con studio di registrazione video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anche accesso autonomo esterno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92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C5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sede ufficio Festa della Musica con piccola sala riunioni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anche accesso autonomo esterno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590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C6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laboratorio modulare per workshop; box per musica digitale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pareti mobili, anche accesso autonomo esterno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92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C7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sala prove musica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anche accesso autonomo esterno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92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C8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sala registrazioni/ripresa musica + studio registrazione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anche accesso autonomo esterno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787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C9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WEB Radio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en-US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collegamento con ristoro/relaz, auditorium e arena esterna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475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C10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magazzino attrezzature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475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C11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59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locali tecnici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anche accesso autonomo esterno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475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C12</w:t>
                                  </w:r>
                                </w:p>
                              </w:tc>
                              <w:tc>
                                <w:tcPr>
                                  <w:tcW w:type="dxa" w:w="7893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both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servizi igienici</w:t>
                                  </w:r>
                                </w:p>
                              </w:tc>
                              <w:tc>
                                <w:tcPr>
                                  <w:tcW w:type="dxa" w:w="1558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bidi w:val="0"/>
                                    <w:spacing w:before="0" w:after="100" w:line="264" w:lineRule="auto"/>
                                    <w:ind w:left="0" w:right="0" w:firstLine="0"/>
                                    <w:jc w:val="left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  <w:rtl w:val="0"/>
                                      <w:lang w:val="it-IT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233" w:hRule="atLeast"/>
                              </w:trPr>
                              <w:tc>
                                <w:tcPr>
                                  <w:tcW w:type="dxa" w:w="524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9451"/>
                                  <w:gridSpan w:val="2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781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spacing w:before="0" w:after="100" w:line="264" w:lineRule="auto"/>
                                    <w:jc w:val="right"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20"/>
                                      <w:u w:color="000000"/>
                                      <w:rtl w:val="0"/>
                                      <w14:textOutline w14:w="12700" w14:cap="flat">
                                        <w14:noFill/>
                                        <w14:miter w14:lim="400000"/>
                                      </w14:textOutline>
                                    </w:rPr>
                                    <w:t>625-765</w:t>
                                  </w:r>
                                </w:p>
                              </w:tc>
                              <w:tc>
                                <w:tcPr>
                                  <w:tcW w:type="dxa" w:w="1925"/>
                                  <w:tcBorders>
                                    <w:top w:val="single" w:color="000000" w:sz="8" w:space="0" w:shadow="0" w:frame="0"/>
                                    <w:left w:val="single" w:color="000000" w:sz="8" w:space="0" w:shadow="0" w:frame="0"/>
                                    <w:bottom w:val="single" w:color="000000" w:sz="8" w:space="0" w:shadow="0" w:frame="0"/>
                                    <w:right w:val="single" w:color="000000" w:sz="8" w:space="0" w:shadow="0" w:frame="0"/>
                                  </w:tcBorders>
                                  <w:shd w:val="clear" w:color="auto" w:fill="feff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56.7pt;margin-top:86.6pt;width:725.1pt;height:278.6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3682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fff"/>
                        <w:tblLayout w:type="fixed"/>
                      </w:tblPr>
                      <w:tblGrid>
                        <w:gridCol w:w="524"/>
                        <w:gridCol w:w="7893"/>
                        <w:gridCol w:w="1558"/>
                        <w:gridCol w:w="1781"/>
                        <w:gridCol w:w="1926"/>
                      </w:tblGrid>
                      <w:tr>
                        <w:tblPrEx>
                          <w:shd w:val="clear" w:color="auto" w:fill="cadfff"/>
                        </w:tblPrEx>
                        <w:trPr>
                          <w:trHeight w:val="289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bottom"/>
                          </w:tcPr>
                          <w:p/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destinazione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bottom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59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specifiche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SUL Richiesta</w:t>
                            </w:r>
                          </w:p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fffff"/>
                            <w:tcMar>
                              <w:top w:type="dxa" w:w="0"/>
                              <w:left w:type="dxa" w:w="40"/>
                              <w:bottom w:type="dxa" w:w="40"/>
                              <w:right w:type="dxa" w:w="4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line="240" w:lineRule="auto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</w:rPr>
                              <w:t>Progetto</w:t>
                            </w:r>
                          </w:p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type="dxa" w:w="9451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MEDIATECA / FABLAB MUSICALE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C1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esposizione a scaffale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C2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deposito mediateca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C3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spazio </w:t>
                            </w:r>
                            <w:r>
                              <w:rPr>
                                <w:rFonts w:ascii="Arial" w:hAnsi="Arial"/>
                                <w:i w:val="1"/>
                                <w:iCs w:val="1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reference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- ufficio mediateca - ufficio CMB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92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C4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sala proiezioni con studio di registrazione video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anche accesso autonomo esterno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92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C5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sede ufficio Festa della Musica con piccola sala riunioni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anche accesso autonomo esterno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590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C6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laboratorio modulare per workshop; box per musica digitale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pareti mobili, anche accesso autonomo esterno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92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C7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sala prove musica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anche accesso autonomo esterno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92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C8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sala registrazioni/ripresa musica + studio registrazione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anche accesso autonomo esterno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787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C9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WEB Radio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en-US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collegamento con ristoro/relaz, auditorium e arena esterna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475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C10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magazzino attrezzature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475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C11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59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locali tecnici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anche accesso autonomo esterno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475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C12</w:t>
                            </w:r>
                          </w:p>
                        </w:tc>
                        <w:tc>
                          <w:tcPr>
                            <w:tcW w:type="dxa" w:w="7893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both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servizi igienici</w:t>
                            </w:r>
                          </w:p>
                        </w:tc>
                        <w:tc>
                          <w:tcPr>
                            <w:tcW w:type="dxa" w:w="1558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bidi w:val="0"/>
                              <w:spacing w:before="0" w:after="100" w:line="264" w:lineRule="auto"/>
                              <w:ind w:left="0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  <w:rtl w:val="0"/>
                                <w:lang w:val="it-IT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233" w:hRule="atLeast"/>
                        </w:trPr>
                        <w:tc>
                          <w:tcPr>
                            <w:tcW w:type="dxa" w:w="524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9451"/>
                            <w:gridSpan w:val="2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781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spacing w:before="0" w:after="100" w:line="264" w:lineRule="auto"/>
                              <w:jc w:val="right"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u w:color="000000"/>
                                <w:rtl w:val="0"/>
                                <w14:textOutline w14:w="12700" w14:cap="flat">
                                  <w14:noFill/>
                                  <w14:miter w14:lim="400000"/>
                                </w14:textOutline>
                              </w:rPr>
                              <w:t>625-765</w:t>
                            </w:r>
                          </w:p>
                        </w:tc>
                        <w:tc>
                          <w:tcPr>
                            <w:tcW w:type="dxa" w:w="1925"/>
                            <w:tcBorders>
                              <w:top w:val="single" w:color="000000" w:sz="8" w:space="0" w:shadow="0" w:frame="0"/>
                              <w:left w:val="single" w:color="000000" w:sz="8" w:space="0" w:shadow="0" w:frame="0"/>
                              <w:bottom w:val="single" w:color="000000" w:sz="8" w:space="0" w:shadow="0" w:frame="0"/>
                              <w:right w:val="single" w:color="000000" w:sz="8" w:space="0" w:shadow="0" w:frame="0"/>
                            </w:tcBorders>
                            <w:shd w:val="clear" w:color="auto" w:fill="feff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</w:p>
    <w:sectPr>
      <w:headerReference w:type="default" r:id="rId4"/>
      <w:footerReference w:type="default" r:id="rId5"/>
      <w:pgSz w:w="16838" w:h="11906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tabs>
        <w:tab w:val="center" w:pos="7285"/>
        <w:tab w:val="right" w:pos="14570"/>
        <w:tab w:val="clear" w:pos="9020"/>
      </w:tabs>
      <w:bidi w:val="0"/>
      <w:ind w:left="0" w:right="0" w:firstLine="0"/>
      <w:jc w:val="left"/>
      <w:rPr>
        <w:rtl w:val="0"/>
      </w:rPr>
    </w:pPr>
    <w:r>
      <w:rPr>
        <w:rFonts w:ascii="Calibri" w:cs="Calibri" w:hAnsi="Calibri" w:eastAsia="Calibri"/>
        <w:outline w:val="0"/>
        <w:color w:val="1f497d"/>
        <w:sz w:val="18"/>
        <w:szCs w:val="18"/>
        <w:u w:color="1f497d"/>
        <w:rtl w:val="0"/>
        <w:lang w:val="it-IT"/>
        <w14:textFill>
          <w14:solidFill>
            <w14:srgbClr w14:val="1F497D"/>
          </w14:solidFill>
        </w14:textFill>
      </w:rPr>
      <w:tab/>
    </w:r>
    <w:r>
      <w:rPr>
        <w:rFonts w:ascii="Calibri" w:hAnsi="Calibri"/>
        <w:outline w:val="0"/>
        <w:color w:val="1f497d"/>
        <w:sz w:val="18"/>
        <w:szCs w:val="18"/>
        <w:u w:color="1f497d"/>
        <w:rtl w:val="0"/>
        <w:lang w:val="it-IT"/>
        <w14:textFill>
          <w14:solidFill>
            <w14:srgbClr w14:val="1F497D"/>
          </w14:solidFill>
        </w14:textFill>
      </w:rPr>
      <w:t>Programma Funzionale</w:t>
    </w:r>
    <w:r>
      <w:rPr>
        <w:rFonts w:ascii="Calibri" w:cs="Calibri" w:hAnsi="Calibri" w:eastAsia="Calibri"/>
        <w:outline w:val="0"/>
        <w:color w:val="1f497d"/>
        <w:sz w:val="18"/>
        <w:szCs w:val="18"/>
        <w:u w:color="1f497d"/>
        <w:rtl w:val="0"/>
        <w:lang w:val="it-IT"/>
        <w14:textFill>
          <w14:solidFill>
            <w14:srgbClr w14:val="1F497D"/>
          </w14:solidFill>
        </w14:textFill>
      </w:rPr>
      <w:tab/>
    </w:r>
    <w:r>
      <w:rPr>
        <w:rFonts w:ascii="Calibri" w:cs="Calibri" w:hAnsi="Calibri" w:eastAsia="Calibri"/>
        <w:outline w:val="0"/>
        <w:color w:val="1f497d"/>
        <w:sz w:val="18"/>
        <w:szCs w:val="18"/>
        <w:u w:color="1f497d"/>
        <w:rtl w:val="0"/>
        <w:lang w:val="it-IT"/>
        <w14:textFill>
          <w14:solidFill>
            <w14:srgbClr w14:val="1F497D"/>
          </w14:solidFill>
        </w14:textFill>
      </w:rPr>
      <w:fldChar w:fldCharType="begin" w:fldLock="0"/>
    </w:r>
    <w:r>
      <w:rPr>
        <w:rFonts w:ascii="Calibri" w:cs="Calibri" w:hAnsi="Calibri" w:eastAsia="Calibri"/>
        <w:outline w:val="0"/>
        <w:color w:val="1f497d"/>
        <w:sz w:val="18"/>
        <w:szCs w:val="18"/>
        <w:u w:color="1f497d"/>
        <w:rtl w:val="0"/>
        <w:lang w:val="it-IT"/>
        <w14:textFill>
          <w14:solidFill>
            <w14:srgbClr w14:val="1F497D"/>
          </w14:solidFill>
        </w14:textFill>
      </w:rPr>
      <w:instrText xml:space="preserve"> PAGE </w:instrText>
    </w:r>
    <w:r>
      <w:rPr>
        <w:rFonts w:ascii="Calibri" w:cs="Calibri" w:hAnsi="Calibri" w:eastAsia="Calibri"/>
        <w:outline w:val="0"/>
        <w:color w:val="1f497d"/>
        <w:sz w:val="18"/>
        <w:szCs w:val="18"/>
        <w:u w:color="1f497d"/>
        <w:rtl w:val="0"/>
        <w:lang w:val="it-IT"/>
        <w14:textFill>
          <w14:solidFill>
            <w14:srgbClr w14:val="1F497D"/>
          </w14:solidFill>
        </w14:textFill>
      </w:rPr>
      <w:fldChar w:fldCharType="separate" w:fldLock="0"/>
    </w:r>
    <w:r>
      <w:rPr>
        <w:rFonts w:ascii="Calibri" w:cs="Calibri" w:hAnsi="Calibri" w:eastAsia="Calibri"/>
        <w:outline w:val="0"/>
        <w:color w:val="1f497d"/>
        <w:sz w:val="18"/>
        <w:szCs w:val="18"/>
        <w:u w:color="1f497d"/>
        <w:rtl w:val="0"/>
        <w:lang w:val="it-IT"/>
        <w14:textFill>
          <w14:solidFill>
            <w14:srgbClr w14:val="1F497D"/>
          </w14:solidFill>
        </w14:textFill>
      </w:rPr>
    </w:r>
    <w:r>
      <w:rPr>
        <w:rFonts w:ascii="Calibri" w:cs="Calibri" w:hAnsi="Calibri" w:eastAsia="Calibri"/>
        <w:outline w:val="0"/>
        <w:color w:val="1f497d"/>
        <w:sz w:val="18"/>
        <w:szCs w:val="18"/>
        <w:u w:color="1f497d"/>
        <w:rtl w:val="0"/>
        <w:lang w:val="it-IT"/>
        <w14:textFill>
          <w14:solidFill>
            <w14:srgbClr w14:val="1F497D"/>
          </w14:solidFill>
        </w14:textFill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tabs>
        <w:tab w:val="center" w:pos="7285"/>
        <w:tab w:val="right" w:pos="14570"/>
        <w:tab w:val="clear" w:pos="9020"/>
      </w:tabs>
      <w:bidi w:val="0"/>
      <w:ind w:left="0" w:right="0" w:firstLine="0"/>
      <w:jc w:val="left"/>
      <w:rPr>
        <w:rFonts w:ascii="Calibri" w:cs="Calibri" w:hAnsi="Calibri" w:eastAsia="Calibri"/>
        <w:sz w:val="22"/>
        <w:szCs w:val="22"/>
        <w:u w:color="000000"/>
        <w:rtl w:val="0"/>
        <w:lang w:val="it-IT"/>
      </w:rPr>
    </w:pPr>
    <w:r>
      <w:rPr>
        <w:rFonts w:ascii="Calibri" w:hAnsi="Calibri"/>
        <w:b w:val="1"/>
        <w:bCs w:val="1"/>
        <w:outline w:val="0"/>
        <w:color w:val="1f497d"/>
        <w:sz w:val="28"/>
        <w:szCs w:val="28"/>
        <w:u w:color="1f497d"/>
        <w:rtl w:val="0"/>
        <w:lang w:val="it-IT"/>
        <w14:textFill>
          <w14:solidFill>
            <w14:srgbClr w14:val="1F497D"/>
          </w14:solidFill>
        </w14:textFill>
      </w:rPr>
      <w:t xml:space="preserve">La Scuola al Centro del Futuro </w:t>
    </w:r>
    <w:r>
      <w:rPr>
        <w:rFonts w:ascii="Calibri" w:hAnsi="Calibri" w:hint="default"/>
        <w:b w:val="1"/>
        <w:bCs w:val="1"/>
        <w:outline w:val="0"/>
        <w:color w:val="1f497d"/>
        <w:sz w:val="28"/>
        <w:szCs w:val="28"/>
        <w:u w:color="1f497d"/>
        <w:rtl w:val="0"/>
        <w:lang w:val="it-IT"/>
        <w14:textFill>
          <w14:solidFill>
            <w14:srgbClr w14:val="1F497D"/>
          </w14:solidFill>
        </w14:textFill>
      </w:rPr>
      <w:t xml:space="preserve">– </w:t>
    </w:r>
    <w:r>
      <w:rPr>
        <w:rFonts w:ascii="Calibri" w:hAnsi="Calibri"/>
        <w:b w:val="1"/>
        <w:bCs w:val="1"/>
        <w:outline w:val="0"/>
        <w:color w:val="1f497d"/>
        <w:sz w:val="28"/>
        <w:szCs w:val="28"/>
        <w:u w:color="1f497d"/>
        <w:rtl w:val="0"/>
        <w:lang w:val="it-IT"/>
        <w14:textFill>
          <w14:solidFill>
            <w14:srgbClr w14:val="1F497D"/>
          </w14:solidFill>
        </w14:textFill>
      </w:rPr>
      <w:t>2</w:t>
    </w:r>
    <w:r>
      <w:rPr>
        <w:rFonts w:ascii="Calibri" w:hAnsi="Calibri" w:hint="default"/>
        <w:b w:val="1"/>
        <w:bCs w:val="1"/>
        <w:outline w:val="0"/>
        <w:color w:val="1f497d"/>
        <w:sz w:val="28"/>
        <w:szCs w:val="28"/>
        <w:u w:color="1f497d"/>
        <w:rtl w:val="0"/>
        <w:lang w:val="it-IT"/>
        <w14:textFill>
          <w14:solidFill>
            <w14:srgbClr w14:val="1F497D"/>
          </w14:solidFill>
        </w14:textFill>
      </w:rPr>
      <w:t>°</w:t>
    </w:r>
    <w:r>
      <w:rPr>
        <w:rFonts w:ascii="Calibri" w:hAnsi="Calibri"/>
        <w:b w:val="1"/>
        <w:bCs w:val="1"/>
        <w:outline w:val="0"/>
        <w:color w:val="1f497d"/>
        <w:sz w:val="28"/>
        <w:szCs w:val="28"/>
        <w:u w:color="1f497d"/>
        <w:rtl w:val="0"/>
        <w:lang w:val="it-IT"/>
        <w14:textFill>
          <w14:solidFill>
            <w14:srgbClr w14:val="1F497D"/>
          </w14:solidFill>
        </w14:textFill>
      </w:rPr>
      <w:t>grado</w:t>
    </w:r>
  </w:p>
  <w:p>
    <w:pPr>
      <w:pStyle w:val="Intestazione e piè di pagina"/>
      <w:tabs>
        <w:tab w:val="center" w:pos="7285"/>
        <w:tab w:val="right" w:pos="14570"/>
        <w:tab w:val="clear" w:pos="9020"/>
      </w:tabs>
      <w:bidi w:val="0"/>
      <w:ind w:left="0" w:right="0" w:firstLine="0"/>
      <w:jc w:val="left"/>
      <w:rPr>
        <w:rtl w:val="0"/>
      </w:rPr>
    </w:pPr>
    <w:r>
      <w:rPr>
        <w:rFonts w:ascii="Calibri" w:hAnsi="Calibri"/>
        <w:outline w:val="0"/>
        <w:color w:val="1f497d"/>
        <w:sz w:val="18"/>
        <w:szCs w:val="18"/>
        <w:u w:color="1f497d"/>
        <w:rtl w:val="0"/>
        <w:lang w:val="it-IT"/>
        <w14:textFill>
          <w14:solidFill>
            <w14:srgbClr w14:val="1F497D"/>
          </w14:solidFill>
        </w14:textFill>
      </w:rPr>
      <w:t>Concorso di progettazione in due gradi per la realizzazione del nuovo Polo Scolastico|Community Hub nel quartiere Don Bosco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ile tabella 2">
    <w:name w:val="Stile tabella 2"/>
    <w:next w:val="Stile tabel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customXml" Target="../customXml/item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4C0E42A4B7DC5448264DAB4EF208790" ma:contentTypeVersion="10" ma:contentTypeDescription="Creare un nuovo documento." ma:contentTypeScope="" ma:versionID="c5288c79a6b9d26f76dd6c7f9e4479b0">
  <xsd:schema xmlns:xsd="http://www.w3.org/2001/XMLSchema" xmlns:xs="http://www.w3.org/2001/XMLSchema" xmlns:p="http://schemas.microsoft.com/office/2006/metadata/properties" xmlns:ns2="966e7fa6-4ac3-4f6f-88ed-21eb51727756" xmlns:ns3="0c3254ff-c98a-44e0-ac0f-55979a86bf29" targetNamespace="http://schemas.microsoft.com/office/2006/metadata/properties" ma:root="true" ma:fieldsID="c48f894e89abe8252e69e2fd20de2d64" ns2:_="" ns3:_="">
    <xsd:import namespace="966e7fa6-4ac3-4f6f-88ed-21eb51727756"/>
    <xsd:import namespace="0c3254ff-c98a-44e0-ac0f-55979a86b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e7fa6-4ac3-4f6f-88ed-21eb51727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21561240-06e1-4653-b52b-93893e208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254ff-c98a-44e0-ac0f-55979a86bf2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72ae73e-9dd3-4898-814c-190ccf4b94a4}" ma:internalName="TaxCatchAll" ma:showField="CatchAllData" ma:web="0c3254ff-c98a-44e0-ac0f-55979a86bf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3254ff-c98a-44e0-ac0f-55979a86bf29" xsi:nil="true"/>
    <lcf76f155ced4ddcb4097134ff3c332f xmlns="966e7fa6-4ac3-4f6f-88ed-21eb517277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6C9AA3-0553-485E-9AE6-35287CD1FDFF}"/>
</file>

<file path=customXml/itemProps2.xml><?xml version="1.0" encoding="utf-8"?>
<ds:datastoreItem xmlns:ds="http://schemas.openxmlformats.org/officeDocument/2006/customXml" ds:itemID="{9D29FD9F-121E-4E10-B433-E3F7BC5E6D8E}"/>
</file>

<file path=customXml/itemProps3.xml><?xml version="1.0" encoding="utf-8"?>
<ds:datastoreItem xmlns:ds="http://schemas.openxmlformats.org/officeDocument/2006/customXml" ds:itemID="{368F49C6-D4E1-4306-A1BD-0827EB686EE1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0x01010064C0E42A4B7DC5448264DAB4EF208790</vt:lpwstr>
  </property>
</Properties>
</file>